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B5E7" w14:textId="72447AE4" w:rsidR="008724E6" w:rsidRDefault="008724E6">
      <w:pPr>
        <w:rPr>
          <w:sz w:val="28"/>
          <w:szCs w:val="28"/>
          <w:lang w:val="en-GB"/>
        </w:rPr>
      </w:pPr>
      <w:r>
        <w:rPr>
          <w:sz w:val="28"/>
          <w:szCs w:val="28"/>
          <w:lang w:val="en-GB"/>
        </w:rPr>
        <w:t>Minutes from AGM 15</w:t>
      </w:r>
      <w:r w:rsidRPr="008724E6">
        <w:rPr>
          <w:sz w:val="28"/>
          <w:szCs w:val="28"/>
          <w:vertAlign w:val="superscript"/>
          <w:lang w:val="en-GB"/>
        </w:rPr>
        <w:t>th</w:t>
      </w:r>
      <w:r>
        <w:rPr>
          <w:sz w:val="28"/>
          <w:szCs w:val="28"/>
          <w:lang w:val="en-GB"/>
        </w:rPr>
        <w:t xml:space="preserve"> Jan 2025</w:t>
      </w:r>
    </w:p>
    <w:p w14:paraId="48120619" w14:textId="44DA0226" w:rsidR="008724E6" w:rsidRDefault="008724E6">
      <w:pPr>
        <w:rPr>
          <w:lang w:val="en-GB"/>
        </w:rPr>
      </w:pPr>
      <w:r>
        <w:rPr>
          <w:lang w:val="en-GB"/>
        </w:rPr>
        <w:t>Meeting commenced 19.50</w:t>
      </w:r>
    </w:p>
    <w:p w14:paraId="3403E747" w14:textId="7B6E5671" w:rsidR="008724E6" w:rsidRDefault="008724E6">
      <w:pPr>
        <w:rPr>
          <w:lang w:val="en-GB"/>
        </w:rPr>
      </w:pPr>
      <w:r>
        <w:rPr>
          <w:lang w:val="en-GB"/>
        </w:rPr>
        <w:t>Minutes from last year circulated and agreed.</w:t>
      </w:r>
    </w:p>
    <w:p w14:paraId="6DD81C38" w14:textId="037BA47E" w:rsidR="008724E6" w:rsidRDefault="008724E6">
      <w:pPr>
        <w:rPr>
          <w:lang w:val="en-GB"/>
        </w:rPr>
      </w:pPr>
      <w:r>
        <w:rPr>
          <w:lang w:val="en-GB"/>
        </w:rPr>
        <w:t>All committee members present</w:t>
      </w:r>
    </w:p>
    <w:p w14:paraId="06B583D7" w14:textId="608ED58C" w:rsidR="008724E6" w:rsidRDefault="008724E6">
      <w:pPr>
        <w:rPr>
          <w:lang w:val="en-GB"/>
        </w:rPr>
      </w:pPr>
      <w:r>
        <w:rPr>
          <w:lang w:val="en-GB"/>
        </w:rPr>
        <w:t>Chairman thanked everyone for attending. Apologies received from Mr and Mrs Cooper who were unable to attend. No issues to be raised brought to committee prior to meeting. Chairman reported a very successful 2024 with monthly meetings well supported and once again an increased support for our annual Gathering. Due to a clash of dates and previous bookings at Croft this years Gathering will be two weeks later than is normal. We do hope this doesn’t affect any of our members but rather than cancel this years Gathering will be 5</w:t>
      </w:r>
      <w:r w:rsidRPr="008724E6">
        <w:rPr>
          <w:vertAlign w:val="superscript"/>
          <w:lang w:val="en-GB"/>
        </w:rPr>
        <w:t>th</w:t>
      </w:r>
      <w:r>
        <w:rPr>
          <w:lang w:val="en-GB"/>
        </w:rPr>
        <w:t xml:space="preserve"> Oct. </w:t>
      </w:r>
      <w:r w:rsidR="00D16617">
        <w:rPr>
          <w:lang w:val="en-GB"/>
        </w:rPr>
        <w:t xml:space="preserve">Chairman discussed issues we had last year, late arrivals parking up without our agreement, unaccompanied children in the club on Saturday night and visitors to rally disrupting bingo in the bar. We hope measures are in place to ensure this doesn’t happen again. </w:t>
      </w:r>
    </w:p>
    <w:p w14:paraId="2E4977EB" w14:textId="2ACEEAA5" w:rsidR="00D16617" w:rsidRDefault="00D16617">
      <w:pPr>
        <w:rPr>
          <w:lang w:val="en-GB"/>
        </w:rPr>
      </w:pPr>
      <w:r>
        <w:rPr>
          <w:lang w:val="en-GB"/>
        </w:rPr>
        <w:t>Chairman reported on the success of the Christmas party. The date has been confirmed as 12</w:t>
      </w:r>
      <w:r w:rsidRPr="00D16617">
        <w:rPr>
          <w:vertAlign w:val="superscript"/>
          <w:lang w:val="en-GB"/>
        </w:rPr>
        <w:t>th</w:t>
      </w:r>
      <w:r>
        <w:rPr>
          <w:lang w:val="en-GB"/>
        </w:rPr>
        <w:t xml:space="preserve"> Dec this year. We are looking to increase tickets available for this event.</w:t>
      </w:r>
    </w:p>
    <w:p w14:paraId="7BC7A5C8" w14:textId="690B31B5" w:rsidR="00D16617" w:rsidRDefault="00D16617">
      <w:pPr>
        <w:rPr>
          <w:lang w:val="en-GB"/>
        </w:rPr>
      </w:pPr>
      <w:r>
        <w:rPr>
          <w:lang w:val="en-GB"/>
        </w:rPr>
        <w:t xml:space="preserve">All members have been made aware of the increase in subs to cover postage this year. No one has any issues with this. </w:t>
      </w:r>
    </w:p>
    <w:p w14:paraId="34112155" w14:textId="59CEEF7A" w:rsidR="00D16617" w:rsidRDefault="00D16617">
      <w:pPr>
        <w:rPr>
          <w:lang w:val="en-GB"/>
        </w:rPr>
      </w:pPr>
      <w:r>
        <w:rPr>
          <w:lang w:val="en-GB"/>
        </w:rPr>
        <w:t xml:space="preserve">The secretary reported having shopped around in reviewing </w:t>
      </w:r>
      <w:r w:rsidR="00B23D43">
        <w:rPr>
          <w:lang w:val="en-GB"/>
        </w:rPr>
        <w:t xml:space="preserve">insurance cover. It seems this year lots of companies are dropping club policies. This and increasing insurance costs. Mavis had meeting with NFU which initially seemed hopeful however they were unable to set this up. She then contacted Peter James insurers who are recommended by the </w:t>
      </w:r>
      <w:proofErr w:type="gramStart"/>
      <w:r w:rsidR="00B23D43">
        <w:rPr>
          <w:lang w:val="en-GB"/>
        </w:rPr>
        <w:t>Federation</w:t>
      </w:r>
      <w:proofErr w:type="gramEnd"/>
      <w:r w:rsidR="00B23D43">
        <w:rPr>
          <w:lang w:val="en-GB"/>
        </w:rPr>
        <w:t xml:space="preserve"> and they didn’t even get back to her. The renewal notice has now come in from Howdens and as there has been no increase we will once again go with them. </w:t>
      </w:r>
    </w:p>
    <w:p w14:paraId="2EB15F33" w14:textId="271ACD34" w:rsidR="00B23D43" w:rsidRDefault="00B23D43">
      <w:pPr>
        <w:rPr>
          <w:lang w:val="en-GB"/>
        </w:rPr>
      </w:pPr>
      <w:r>
        <w:rPr>
          <w:lang w:val="en-GB"/>
        </w:rPr>
        <w:t xml:space="preserve">Treasurer. At the beginning of year Elaine was our treasurer however after her death Callum Durham agreed to pick up this role. He gave an over view of our financial standing, copies of which were circulated and at the end of 2024 available funds are a very </w:t>
      </w:r>
      <w:proofErr w:type="gramStart"/>
      <w:r>
        <w:rPr>
          <w:lang w:val="en-GB"/>
        </w:rPr>
        <w:t>healthy  £</w:t>
      </w:r>
      <w:proofErr w:type="gramEnd"/>
      <w:r>
        <w:rPr>
          <w:lang w:val="en-GB"/>
        </w:rPr>
        <w:t xml:space="preserve">5,574.46 </w:t>
      </w:r>
    </w:p>
    <w:p w14:paraId="48F5DAE1" w14:textId="204F676D" w:rsidR="00B23D43" w:rsidRDefault="00B23D43">
      <w:pPr>
        <w:rPr>
          <w:lang w:val="en-GB"/>
        </w:rPr>
      </w:pPr>
      <w:r>
        <w:rPr>
          <w:lang w:val="en-GB"/>
        </w:rPr>
        <w:t>No other issues raised</w:t>
      </w:r>
    </w:p>
    <w:p w14:paraId="6F3CB2BB" w14:textId="1ACFB45F" w:rsidR="00B23D43" w:rsidRPr="008724E6" w:rsidRDefault="00B23D43">
      <w:pPr>
        <w:rPr>
          <w:lang w:val="en-GB"/>
        </w:rPr>
      </w:pPr>
      <w:r>
        <w:rPr>
          <w:lang w:val="en-GB"/>
        </w:rPr>
        <w:t>Meeting closed 20.15</w:t>
      </w:r>
    </w:p>
    <w:sectPr w:rsidR="00B23D43" w:rsidRPr="00872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E6"/>
    <w:rsid w:val="008724E6"/>
    <w:rsid w:val="00B23D43"/>
    <w:rsid w:val="00CA5DD8"/>
    <w:rsid w:val="00D1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5F3A"/>
  <w15:chartTrackingRefBased/>
  <w15:docId w15:val="{D14CAF5B-7677-4FC4-9C0C-D04D299F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4E6"/>
    <w:rPr>
      <w:rFonts w:eastAsiaTheme="majorEastAsia" w:cstheme="majorBidi"/>
      <w:color w:val="272727" w:themeColor="text1" w:themeTint="D8"/>
    </w:rPr>
  </w:style>
  <w:style w:type="paragraph" w:styleId="Title">
    <w:name w:val="Title"/>
    <w:basedOn w:val="Normal"/>
    <w:next w:val="Normal"/>
    <w:link w:val="TitleChar"/>
    <w:uiPriority w:val="10"/>
    <w:qFormat/>
    <w:rsid w:val="0087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4E6"/>
    <w:pPr>
      <w:spacing w:before="160"/>
      <w:jc w:val="center"/>
    </w:pPr>
    <w:rPr>
      <w:i/>
      <w:iCs/>
      <w:color w:val="404040" w:themeColor="text1" w:themeTint="BF"/>
    </w:rPr>
  </w:style>
  <w:style w:type="character" w:customStyle="1" w:styleId="QuoteChar">
    <w:name w:val="Quote Char"/>
    <w:basedOn w:val="DefaultParagraphFont"/>
    <w:link w:val="Quote"/>
    <w:uiPriority w:val="29"/>
    <w:rsid w:val="008724E6"/>
    <w:rPr>
      <w:i/>
      <w:iCs/>
      <w:color w:val="404040" w:themeColor="text1" w:themeTint="BF"/>
    </w:rPr>
  </w:style>
  <w:style w:type="paragraph" w:styleId="ListParagraph">
    <w:name w:val="List Paragraph"/>
    <w:basedOn w:val="Normal"/>
    <w:uiPriority w:val="34"/>
    <w:qFormat/>
    <w:rsid w:val="008724E6"/>
    <w:pPr>
      <w:ind w:left="720"/>
      <w:contextualSpacing/>
    </w:pPr>
  </w:style>
  <w:style w:type="character" w:styleId="IntenseEmphasis">
    <w:name w:val="Intense Emphasis"/>
    <w:basedOn w:val="DefaultParagraphFont"/>
    <w:uiPriority w:val="21"/>
    <w:qFormat/>
    <w:rsid w:val="008724E6"/>
    <w:rPr>
      <w:i/>
      <w:iCs/>
      <w:color w:val="0F4761" w:themeColor="accent1" w:themeShade="BF"/>
    </w:rPr>
  </w:style>
  <w:style w:type="paragraph" w:styleId="IntenseQuote">
    <w:name w:val="Intense Quote"/>
    <w:basedOn w:val="Normal"/>
    <w:next w:val="Normal"/>
    <w:link w:val="IntenseQuoteChar"/>
    <w:uiPriority w:val="30"/>
    <w:qFormat/>
    <w:rsid w:val="0087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4E6"/>
    <w:rPr>
      <w:i/>
      <w:iCs/>
      <w:color w:val="0F4761" w:themeColor="accent1" w:themeShade="BF"/>
    </w:rPr>
  </w:style>
  <w:style w:type="character" w:styleId="IntenseReference">
    <w:name w:val="Intense Reference"/>
    <w:basedOn w:val="DefaultParagraphFont"/>
    <w:uiPriority w:val="32"/>
    <w:qFormat/>
    <w:rsid w:val="00872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ryder</dc:creator>
  <cp:keywords/>
  <dc:description/>
  <cp:lastModifiedBy>andy ryder</cp:lastModifiedBy>
  <cp:revision>1</cp:revision>
  <dcterms:created xsi:type="dcterms:W3CDTF">2025-01-17T13:41:00Z</dcterms:created>
  <dcterms:modified xsi:type="dcterms:W3CDTF">2025-01-17T14:11:00Z</dcterms:modified>
</cp:coreProperties>
</file>