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A6E3" w14:textId="5A630330" w:rsidR="00FA08BB" w:rsidRDefault="00FA08BB" w:rsidP="001813F8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Summary of Outgoings 2021</w:t>
      </w:r>
    </w:p>
    <w:p w14:paraId="237E2281" w14:textId="77777777" w:rsidR="00FA08BB" w:rsidRDefault="00FA08BB">
      <w:pPr>
        <w:rPr>
          <w:rFonts w:ascii="Arial" w:hAnsi="Arial" w:cs="Arial"/>
          <w:sz w:val="28"/>
          <w:szCs w:val="28"/>
          <w:lang w:val="en-GB"/>
        </w:rPr>
      </w:pPr>
    </w:p>
    <w:p w14:paraId="0487A920" w14:textId="19CF444E" w:rsidR="00FA08BB" w:rsidRDefault="00FA08BB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Microsoft                                    </w:t>
      </w:r>
      <w:r w:rsidR="001813F8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  95.88</w:t>
      </w:r>
    </w:p>
    <w:p w14:paraId="4DFA4412" w14:textId="00A37FA4" w:rsidR="00FA08BB" w:rsidRDefault="00FA08BB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Website                                       244.68</w:t>
      </w:r>
    </w:p>
    <w:p w14:paraId="75D5ECBA" w14:textId="1AF5E358" w:rsidR="00FA08BB" w:rsidRDefault="00FA08BB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Insurance                                    203.42</w:t>
      </w:r>
    </w:p>
    <w:p w14:paraId="5C3BC7E3" w14:textId="00701DCA" w:rsidR="00FA08BB" w:rsidRDefault="00FA08BB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Federation                                     35.25</w:t>
      </w:r>
    </w:p>
    <w:p w14:paraId="6056D2A0" w14:textId="3DA3AFF2" w:rsidR="00FA08BB" w:rsidRDefault="00FA08BB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Integrated Office                            72.58</w:t>
      </w:r>
    </w:p>
    <w:p w14:paraId="0DD606A9" w14:textId="5B559DBA" w:rsidR="00FA08BB" w:rsidRDefault="00FA08BB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Ink                                                  34.99</w:t>
      </w:r>
    </w:p>
    <w:p w14:paraId="3BBED2CF" w14:textId="76F6116E" w:rsidR="00FA08BB" w:rsidRDefault="00FA08BB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Stamps                                         604.56</w:t>
      </w:r>
    </w:p>
    <w:p w14:paraId="5DF2931E" w14:textId="6B6659C7" w:rsidR="00FA08BB" w:rsidRDefault="00FA08BB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C/C Subs                                       120.00</w:t>
      </w:r>
    </w:p>
    <w:p w14:paraId="52EC7FBA" w14:textId="3564383E" w:rsidR="00FA08BB" w:rsidRDefault="00FA08BB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Party                                              390.00</w:t>
      </w:r>
    </w:p>
    <w:p w14:paraId="6216EA80" w14:textId="1B646C14" w:rsidR="00FA08BB" w:rsidRDefault="00FA08BB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Expenses                                         49.22</w:t>
      </w:r>
    </w:p>
    <w:p w14:paraId="76930944" w14:textId="77777777" w:rsidR="00FA08BB" w:rsidRDefault="00FA08BB">
      <w:pPr>
        <w:rPr>
          <w:rFonts w:ascii="Arial" w:hAnsi="Arial" w:cs="Arial"/>
          <w:sz w:val="28"/>
          <w:szCs w:val="28"/>
          <w:lang w:val="en-GB"/>
        </w:rPr>
      </w:pPr>
    </w:p>
    <w:p w14:paraId="1D4A3455" w14:textId="01D75E6B" w:rsidR="00FA08BB" w:rsidRDefault="00FA08BB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Total Outgoing                            £1850.58</w:t>
      </w:r>
    </w:p>
    <w:p w14:paraId="3E4DEF89" w14:textId="4EEB2B3F" w:rsidR="00FA08BB" w:rsidRDefault="00FA08BB">
      <w:pPr>
        <w:rPr>
          <w:rFonts w:ascii="Arial" w:hAnsi="Arial" w:cs="Arial"/>
          <w:sz w:val="28"/>
          <w:szCs w:val="28"/>
          <w:lang w:val="en-GB"/>
        </w:rPr>
      </w:pPr>
    </w:p>
    <w:p w14:paraId="2EE6DD84" w14:textId="69CCCB52" w:rsidR="00FA08BB" w:rsidRDefault="00FA08BB">
      <w:pPr>
        <w:rPr>
          <w:rFonts w:ascii="Arial" w:hAnsi="Arial" w:cs="Arial"/>
          <w:sz w:val="28"/>
          <w:szCs w:val="28"/>
          <w:lang w:val="en-GB"/>
        </w:rPr>
      </w:pPr>
    </w:p>
    <w:p w14:paraId="70A0F5BB" w14:textId="29C49256" w:rsidR="00FA08BB" w:rsidRDefault="001813F8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Available Funds 2020                £4026.43</w:t>
      </w:r>
    </w:p>
    <w:p w14:paraId="752EC056" w14:textId="7671736D" w:rsidR="001813F8" w:rsidRDefault="001813F8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Income 2021                              £1524.50</w:t>
      </w:r>
    </w:p>
    <w:p w14:paraId="79662471" w14:textId="63E08827" w:rsidR="001813F8" w:rsidRDefault="001813F8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Outgoing                                    £1850.58</w:t>
      </w:r>
    </w:p>
    <w:p w14:paraId="37D43402" w14:textId="148297ED" w:rsidR="001813F8" w:rsidRDefault="001813F8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31</w:t>
      </w:r>
      <w:r w:rsidRPr="001813F8">
        <w:rPr>
          <w:rFonts w:ascii="Arial" w:hAnsi="Arial" w:cs="Arial"/>
          <w:sz w:val="28"/>
          <w:szCs w:val="28"/>
          <w:vertAlign w:val="superscript"/>
          <w:lang w:val="en-GB"/>
        </w:rPr>
        <w:t>st</w:t>
      </w:r>
      <w:r>
        <w:rPr>
          <w:rFonts w:ascii="Arial" w:hAnsi="Arial" w:cs="Arial"/>
          <w:sz w:val="28"/>
          <w:szCs w:val="28"/>
          <w:lang w:val="en-GB"/>
        </w:rPr>
        <w:t xml:space="preserve"> Dec 2021 Bank                   £3677.31</w:t>
      </w:r>
    </w:p>
    <w:p w14:paraId="710B1352" w14:textId="314BB7A5" w:rsidR="001813F8" w:rsidRDefault="001813F8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Cash                                              £23.04</w:t>
      </w:r>
    </w:p>
    <w:p w14:paraId="40D10B42" w14:textId="252C46EE" w:rsidR="001813F8" w:rsidRPr="00FA08BB" w:rsidRDefault="001813F8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Available Funds                         £3700.35</w:t>
      </w:r>
    </w:p>
    <w:sectPr w:rsidR="001813F8" w:rsidRPr="00FA0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BB"/>
    <w:rsid w:val="001813F8"/>
    <w:rsid w:val="00FA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36B76"/>
  <w15:chartTrackingRefBased/>
  <w15:docId w15:val="{E44B0CCD-C5D6-4E22-AF2F-86813A4E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ryder</dc:creator>
  <cp:keywords/>
  <dc:description/>
  <cp:lastModifiedBy>andy ryder</cp:lastModifiedBy>
  <cp:revision>1</cp:revision>
  <cp:lastPrinted>2022-02-14T10:37:00Z</cp:lastPrinted>
  <dcterms:created xsi:type="dcterms:W3CDTF">2022-02-14T10:18:00Z</dcterms:created>
  <dcterms:modified xsi:type="dcterms:W3CDTF">2022-02-14T10:39:00Z</dcterms:modified>
</cp:coreProperties>
</file>