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466E" w14:textId="4F81BD7A" w:rsidR="0033473A" w:rsidRDefault="0033473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SUMMARY OF OUTGOINGS 2020</w:t>
      </w:r>
    </w:p>
    <w:p w14:paraId="6AE61D2F" w14:textId="271F9923" w:rsidR="0033473A" w:rsidRDefault="0033473A">
      <w:pPr>
        <w:rPr>
          <w:rFonts w:ascii="Arial" w:hAnsi="Arial" w:cs="Arial"/>
          <w:sz w:val="24"/>
          <w:szCs w:val="24"/>
          <w:lang w:val="en-GB"/>
        </w:rPr>
      </w:pPr>
    </w:p>
    <w:p w14:paraId="0242AD2F" w14:textId="4F1753FD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Microsoft                                                  £244.68</w:t>
      </w:r>
    </w:p>
    <w:p w14:paraId="4CFDFFCE" w14:textId="792F610F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Internet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en-GB"/>
        </w:rPr>
        <w:t>£  95.88</w:t>
      </w:r>
      <w:proofErr w:type="gramEnd"/>
    </w:p>
    <w:p w14:paraId="29AB8293" w14:textId="12EAB019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Insurance                                                 £203.42</w:t>
      </w:r>
    </w:p>
    <w:p w14:paraId="50726C5F" w14:textId="3AEA057F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Morgans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£200.00</w:t>
      </w:r>
    </w:p>
    <w:p w14:paraId="3EE1A770" w14:textId="2AF49D93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Federation                                                £ 44.65</w:t>
      </w:r>
    </w:p>
    <w:p w14:paraId="054DE453" w14:textId="5A01F978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Prontaprint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£ 72.00</w:t>
      </w:r>
    </w:p>
    <w:p w14:paraId="18CC5D8B" w14:textId="1EE30184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Stamps                                                     £305.00</w:t>
      </w:r>
    </w:p>
    <w:p w14:paraId="05BDE16D" w14:textId="0C05A1B2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Integrated Office                                       £110.93</w:t>
      </w:r>
    </w:p>
    <w:p w14:paraId="4F18DDE3" w14:textId="579C845E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Sundries                                                    £   4.03</w:t>
      </w:r>
    </w:p>
    <w:p w14:paraId="2A8EE2B7" w14:textId="469C54C8" w:rsidR="0033473A" w:rsidRDefault="0033473A">
      <w:pPr>
        <w:rPr>
          <w:rFonts w:ascii="Arial" w:hAnsi="Arial" w:cs="Arial"/>
          <w:sz w:val="24"/>
          <w:szCs w:val="24"/>
          <w:lang w:val="en-GB"/>
        </w:rPr>
      </w:pPr>
    </w:p>
    <w:p w14:paraId="766D4F60" w14:textId="52126EFB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Total Outgoings                                       £1280.59</w:t>
      </w:r>
    </w:p>
    <w:p w14:paraId="283879B0" w14:textId="19A11B00" w:rsidR="0033473A" w:rsidRDefault="0033473A">
      <w:pPr>
        <w:rPr>
          <w:rFonts w:ascii="Arial" w:hAnsi="Arial" w:cs="Arial"/>
          <w:sz w:val="24"/>
          <w:szCs w:val="24"/>
          <w:lang w:val="en-GB"/>
        </w:rPr>
      </w:pPr>
    </w:p>
    <w:p w14:paraId="54957C1B" w14:textId="05C6FEFD" w:rsidR="0033473A" w:rsidRDefault="0033473A">
      <w:pPr>
        <w:rPr>
          <w:rFonts w:ascii="Arial" w:hAnsi="Arial" w:cs="Arial"/>
          <w:sz w:val="24"/>
          <w:szCs w:val="24"/>
          <w:lang w:val="en-GB"/>
        </w:rPr>
      </w:pPr>
    </w:p>
    <w:p w14:paraId="3E30E7F5" w14:textId="753F76BF" w:rsidR="0033473A" w:rsidRDefault="0033473A">
      <w:pPr>
        <w:rPr>
          <w:rFonts w:ascii="Arial" w:hAnsi="Arial" w:cs="Arial"/>
          <w:sz w:val="24"/>
          <w:szCs w:val="24"/>
          <w:lang w:val="en-GB"/>
        </w:rPr>
      </w:pPr>
    </w:p>
    <w:p w14:paraId="1EBB67F0" w14:textId="309396F4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Available Funds 2019                              £3864.02</w:t>
      </w:r>
    </w:p>
    <w:p w14:paraId="2912CBEF" w14:textId="6298D789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Income 2020                                            £1443.00</w:t>
      </w:r>
    </w:p>
    <w:p w14:paraId="1C9187A0" w14:textId="77660102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Outgoing                                                  £1280.59</w:t>
      </w:r>
    </w:p>
    <w:p w14:paraId="1F41B013" w14:textId="0363627D" w:rsidR="0033473A" w:rsidRDefault="003347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31</w:t>
      </w:r>
      <w:r w:rsidRPr="0033473A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Dec 2020 Bank                                 </w:t>
      </w:r>
      <w:r w:rsidR="00224C66">
        <w:rPr>
          <w:rFonts w:ascii="Arial" w:hAnsi="Arial" w:cs="Arial"/>
          <w:sz w:val="24"/>
          <w:szCs w:val="24"/>
          <w:lang w:val="en-GB"/>
        </w:rPr>
        <w:t>£3791.67</w:t>
      </w:r>
    </w:p>
    <w:p w14:paraId="16C5F69B" w14:textId="03F497A5" w:rsidR="00224C66" w:rsidRDefault="00224C6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Cash                                                          £234.76</w:t>
      </w:r>
    </w:p>
    <w:p w14:paraId="596A42F2" w14:textId="6A225643" w:rsidR="00224C66" w:rsidRPr="0033473A" w:rsidRDefault="00224C6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Available funds                                         £4026.43</w:t>
      </w:r>
    </w:p>
    <w:sectPr w:rsidR="00224C66" w:rsidRPr="0033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A"/>
    <w:rsid w:val="00224C66"/>
    <w:rsid w:val="003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B72F"/>
  <w15:chartTrackingRefBased/>
  <w15:docId w15:val="{D3A06730-028B-4DAE-9E92-84B5BDB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ryder</dc:creator>
  <cp:keywords/>
  <dc:description/>
  <cp:lastModifiedBy>andy ryder</cp:lastModifiedBy>
  <cp:revision>1</cp:revision>
  <dcterms:created xsi:type="dcterms:W3CDTF">2021-01-26T11:42:00Z</dcterms:created>
  <dcterms:modified xsi:type="dcterms:W3CDTF">2021-01-26T11:58:00Z</dcterms:modified>
</cp:coreProperties>
</file>